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-720" w:right="-720" w:firstLine="0"/>
        <w:jc w:val="left"/>
        <w:rPr/>
      </w:pPr>
      <w:bookmarkStart w:colFirst="0" w:colLast="0" w:name="_heading=h.uyoi6k6y9oea" w:id="0"/>
      <w:bookmarkEnd w:id="0"/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161925</wp:posOffset>
            </wp:positionH>
            <wp:positionV relativeFrom="page">
              <wp:posOffset>95250</wp:posOffset>
            </wp:positionV>
            <wp:extent cx="1433513" cy="108821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0882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850.0" w:type="dxa"/>
        <w:jc w:val="left"/>
        <w:tblInd w:w="-510.0" w:type="dxa"/>
        <w:tblBorders>
          <w:top w:color="999999" w:space="0" w:sz="2" w:val="single"/>
          <w:left w:color="999999" w:space="0" w:sz="2" w:val="single"/>
          <w:bottom w:color="999999" w:space="0" w:sz="2" w:val="single"/>
          <w:right w:color="999999" w:space="0" w:sz="2" w:val="single"/>
          <w:insideH w:color="999999" w:space="0" w:sz="2" w:val="single"/>
          <w:insideV w:color="999999" w:space="0" w:sz="2" w:val="single"/>
        </w:tblBorders>
        <w:tblLayout w:type="fixed"/>
        <w:tblLook w:val="0000"/>
      </w:tblPr>
      <w:tblGrid>
        <w:gridCol w:w="3000"/>
        <w:gridCol w:w="195"/>
        <w:gridCol w:w="1905"/>
        <w:gridCol w:w="105"/>
        <w:gridCol w:w="2535"/>
        <w:gridCol w:w="4110"/>
        <w:tblGridChange w:id="0">
          <w:tblGrid>
            <w:gridCol w:w="3000"/>
            <w:gridCol w:w="195"/>
            <w:gridCol w:w="1905"/>
            <w:gridCol w:w="105"/>
            <w:gridCol w:w="2535"/>
            <w:gridCol w:w="411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gridSpan w:val="6"/>
            <w:tcBorders>
              <w:bottom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rPr>
                <w:sz w:val="20"/>
                <w:szCs w:val="20"/>
              </w:rPr>
            </w:pPr>
            <w:bookmarkStart w:colFirst="0" w:colLast="0" w:name="_heading=h.2st92fi9wwma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2417 North Grand Ave. East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Springfield, IL  62702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Ph: 217-523-6373  Fax:217-523-4432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Email:Accounting@primodesigns.net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pStyle w:val="Heading1"/>
              <w:rPr>
                <w:sz w:val="20"/>
                <w:szCs w:val="20"/>
              </w:rPr>
            </w:pPr>
            <w:bookmarkStart w:colFirst="0" w:colLast="0" w:name="_heading=h.7h8y5idjdux1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Credit Application for a Business Account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bottom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Contact Information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Fax: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Registered company address: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ZIP Code: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business commenced: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Sole proprietorship: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Partnership: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Corporation: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bottom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and Credit Information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business address: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ZIP Code: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long at current address?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Fax: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address: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ZIP Code: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account</w:t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Savings</w:t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</w:t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bottom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Business/trade references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ZIP Code: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Fax: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account: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</w:tr>
      <w:tr>
        <w:trPr>
          <w:cantSplit w:val="0"/>
          <w:trHeight w:val="268.125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ZIP Code: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Fax:</w:t>
            </w:r>
          </w:p>
        </w:tc>
        <w:tc>
          <w:tcPr>
            <w:gridSpan w:val="3"/>
            <w:tcBorders>
              <w:top w:color="999999" w:space="0" w:sz="4" w:val="single"/>
              <w:bottom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account: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ZIP Code: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Fax: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account: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Agreement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bottom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40" w:lineRule="auto"/>
              <w:ind w:left="288" w:right="0" w:hanging="288"/>
              <w:rPr>
                <w:b w:val="1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 invoices are to be paid 30 days from the date of the invoice.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40" w:lineRule="auto"/>
              <w:ind w:left="288" w:right="0" w:hanging="288"/>
              <w:rPr>
                <w:b w:val="1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Claims arising from invoices must be made within seven working days.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40" w:lineRule="auto"/>
              <w:ind w:left="288" w:right="0" w:hanging="288"/>
              <w:rPr>
                <w:b w:val="1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By submitting this application, you authorize Contoso, Ltd. to make inquiries into the banking and business/trade references that you have supplied.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shd w:fill="f3f3f3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Signatures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</w:t>
            </w:r>
          </w:p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34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8" w:hanging="28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lineRule="auto"/>
      <w:jc w:val="center"/>
    </w:pPr>
    <w:rPr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spacing w:before="40" w:lineRule="auto"/>
      <w:jc w:val="center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6A02"/>
    <w:rPr>
      <w:rFonts w:ascii="Tahoma" w:hAnsi="Tahoma"/>
      <w:spacing w:val="10"/>
      <w:sz w:val="16"/>
    </w:rPr>
  </w:style>
  <w:style w:type="paragraph" w:styleId="Heading1">
    <w:name w:val="heading 1"/>
    <w:basedOn w:val="Normal"/>
    <w:next w:val="Normal"/>
    <w:qFormat w:val="1"/>
    <w:rsid w:val="00030071"/>
    <w:pPr>
      <w:spacing w:after="80"/>
      <w:jc w:val="center"/>
      <w:outlineLvl w:val="0"/>
    </w:pPr>
    <w:rPr>
      <w:b w:val="1"/>
      <w:caps w:val="1"/>
      <w:spacing w:val="20"/>
      <w:sz w:val="24"/>
      <w:szCs w:val="24"/>
    </w:rPr>
  </w:style>
  <w:style w:type="paragraph" w:styleId="Heading2">
    <w:name w:val="heading 2"/>
    <w:basedOn w:val="Normal"/>
    <w:next w:val="Normal"/>
    <w:qFormat w:val="1"/>
    <w:rsid w:val="00030071"/>
    <w:pPr>
      <w:framePr w:lines="0"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color="999999" w:space="0" w:sz="2" w:val="single"/>
        <w:left w:color="999999" w:space="0" w:sz="2" w:val="single"/>
        <w:bottom w:color="999999" w:space="0" w:sz="2" w:val="single"/>
        <w:right w:color="999999" w:space="0" w:sz="2" w:val="single"/>
        <w:insideH w:color="999999" w:space="0" w:sz="2" w:val="single"/>
        <w:insideV w:color="999999" w:space="0" w:sz="2" w:val="single"/>
      </w:tblBorders>
      <w:tblCellMar>
        <w:top w:w="29.0" w:type="dxa"/>
        <w:left w:w="115.0" w:type="dxa"/>
        <w:bottom w:w="29.0" w:type="dxa"/>
        <w:right w:w="115.0" w:type="dxa"/>
      </w:tblCellMar>
    </w:tblPr>
    <w:trPr>
      <w:jc w:val="center"/>
    </w:trPr>
  </w:style>
  <w:style w:type="paragraph" w:styleId="BalloonText">
    <w:name w:val="Balloon Text"/>
    <w:basedOn w:val="Normal"/>
    <w:semiHidden w:val="1"/>
    <w:rsid w:val="00A26A02"/>
    <w:rPr>
      <w:rFonts w:cs="Tahoma"/>
      <w:szCs w:val="16"/>
    </w:rPr>
  </w:style>
  <w:style w:type="paragraph" w:styleId="SectionHeading" w:customStyle="1">
    <w:name w:val="Section Heading"/>
    <w:basedOn w:val="Normal"/>
    <w:rsid w:val="00030071"/>
    <w:pPr>
      <w:jc w:val="center"/>
    </w:pPr>
    <w:rPr>
      <w:caps w:val="1"/>
      <w:szCs w:val="16"/>
    </w:rPr>
  </w:style>
  <w:style w:type="paragraph" w:styleId="AgreementText" w:customStyle="1">
    <w:name w:val="Agreement Text"/>
    <w:basedOn w:val="Normal"/>
    <w:rsid w:val="00685F02"/>
    <w:pPr>
      <w:framePr w:lines="0" w:hSpace="180" w:wrap="around" w:hAnchor="text" w:xAlign="center" w:y="490"/>
      <w:numPr>
        <w:numId w:val="2"/>
      </w:numPr>
      <w:spacing w:after="80" w:before="4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9W6GVwfZH7thfvR/1ogvWlVIVQ==">AMUW2mVdQDY3ot+reaPnH5KChy1PG51q0ou3+LJSDgXSp654Er55dBLLulIAt6lf+VheqiXzqcjSKdY9WWNIbNVHTEr7YA4TP2OVPeXeNDgtzWO27GyoORx//UdjJAo6HbMIPalApkwfXH2e2J5g8gwYOV5V5ShciWkvdNHVRb2of86Z+j0eHmw=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2022-11-23T16:51:00Z</dcterms:created>
  <dc:creator>Len Naumovich</dc:creator>
</cp:coreProperties>
</file>